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ED9" w:rsidRDefault="007E64E5" w:rsidP="00D10ED9">
      <w:pPr>
        <w:rPr>
          <w:rFonts w:ascii="Canaro Book" w:hAnsi="Canaro Book" w:cs="Open Sans"/>
          <w:color w:val="70AD47" w:themeColor="accent6"/>
          <w:sz w:val="36"/>
          <w:szCs w:val="36"/>
        </w:rPr>
      </w:pPr>
      <w:r>
        <w:rPr>
          <w:rFonts w:ascii="Canaro Book" w:hAnsi="Canaro Book" w:cs="Open Sans"/>
          <w:color w:val="70AD47" w:themeColor="accent6"/>
          <w:sz w:val="36"/>
          <w:szCs w:val="36"/>
        </w:rPr>
        <w:t xml:space="preserve">HANDOUT </w:t>
      </w:r>
      <w:proofErr w:type="gramStart"/>
      <w:r>
        <w:rPr>
          <w:rFonts w:ascii="Canaro Book" w:hAnsi="Canaro Book" w:cs="Open Sans"/>
          <w:color w:val="70AD47" w:themeColor="accent6"/>
          <w:sz w:val="36"/>
          <w:szCs w:val="36"/>
        </w:rPr>
        <w:t>14.4</w:t>
      </w:r>
      <w:r w:rsidR="00D574A9" w:rsidRPr="00D574A9">
        <w:rPr>
          <w:rFonts w:ascii="Canaro Book" w:hAnsi="Canaro Book" w:cs="Open Sans"/>
          <w:color w:val="70AD47" w:themeColor="accent6"/>
          <w:sz w:val="36"/>
          <w:szCs w:val="36"/>
        </w:rPr>
        <w:t xml:space="preserve">  </w:t>
      </w:r>
      <w:r>
        <w:rPr>
          <w:rFonts w:ascii="Canaro Book" w:hAnsi="Canaro Book" w:cs="Open Sans"/>
          <w:color w:val="70AD47" w:themeColor="accent6"/>
          <w:sz w:val="36"/>
          <w:szCs w:val="36"/>
        </w:rPr>
        <w:t>PUTTING</w:t>
      </w:r>
      <w:proofErr w:type="gramEnd"/>
      <w:r>
        <w:rPr>
          <w:rFonts w:ascii="Canaro Book" w:hAnsi="Canaro Book" w:cs="Open Sans"/>
          <w:color w:val="70AD47" w:themeColor="accent6"/>
          <w:sz w:val="36"/>
          <w:szCs w:val="36"/>
        </w:rPr>
        <w:t xml:space="preserve"> IT ALL TOGETHER </w:t>
      </w:r>
    </w:p>
    <w:p w:rsidR="009A2CAD" w:rsidRDefault="009A2CAD" w:rsidP="00D10ED9">
      <w:pPr>
        <w:rPr>
          <w:rFonts w:ascii="Open Sans" w:hAnsi="Open Sans" w:cs="Open Sans"/>
          <w:color w:val="70AD47" w:themeColor="accent6"/>
        </w:rPr>
      </w:pPr>
    </w:p>
    <w:p w:rsidR="00015B90" w:rsidRDefault="00015B90" w:rsidP="00D10ED9">
      <w:pPr>
        <w:rPr>
          <w:rFonts w:ascii="Open Sans" w:hAnsi="Open Sans" w:cs="Open Sans"/>
          <w:b/>
          <w:color w:val="000000" w:themeColor="text1"/>
          <w:u w:val="single"/>
        </w:rPr>
      </w:pPr>
      <w:r w:rsidRPr="00015B90">
        <w:rPr>
          <w:rFonts w:ascii="Open Sans" w:hAnsi="Open Sans" w:cs="Open Sans"/>
          <w:b/>
          <w:color w:val="000000" w:themeColor="text1"/>
          <w:u w:val="single"/>
        </w:rPr>
        <w:t>Round Robin Role Play</w:t>
      </w:r>
    </w:p>
    <w:p w:rsidR="00015B90" w:rsidRPr="00015B90" w:rsidRDefault="00015B90" w:rsidP="00D10ED9">
      <w:pPr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color w:val="000000" w:themeColor="text1"/>
        </w:rPr>
        <w:t>In your small group a</w:t>
      </w:r>
      <w:r w:rsidRPr="00015B90">
        <w:rPr>
          <w:rFonts w:ascii="Open Sans" w:hAnsi="Open Sans" w:cs="Open Sans"/>
          <w:color w:val="000000" w:themeColor="text1"/>
        </w:rPr>
        <w:t>ssign</w:t>
      </w:r>
      <w:r>
        <w:rPr>
          <w:rFonts w:ascii="Open Sans" w:hAnsi="Open Sans" w:cs="Open Sans"/>
          <w:color w:val="000000" w:themeColor="text1"/>
        </w:rPr>
        <w:t xml:space="preserve"> one person to be the survivor (everyone else will be a caseworker).</w:t>
      </w:r>
    </w:p>
    <w:p w:rsidR="00015B90" w:rsidRDefault="00015B90" w:rsidP="00D10ED9">
      <w:pPr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color w:val="000000" w:themeColor="text1"/>
        </w:rPr>
        <w:t>Each person will play the role of the caseworker, taking a different part of the case management process.  Try to divide the tasks up as recommended below.  When each person completes their ‘task</w:t>
      </w:r>
      <w:r w:rsidR="00E25725">
        <w:rPr>
          <w:rFonts w:ascii="Open Sans" w:hAnsi="Open Sans" w:cs="Open Sans"/>
          <w:color w:val="000000" w:themeColor="text1"/>
        </w:rPr>
        <w:t>s</w:t>
      </w:r>
      <w:r>
        <w:rPr>
          <w:rFonts w:ascii="Open Sans" w:hAnsi="Open Sans" w:cs="Open Sans"/>
          <w:color w:val="000000" w:themeColor="text1"/>
        </w:rPr>
        <w:t xml:space="preserve">’, the next person in the circle should pick up where they left off.  </w:t>
      </w:r>
      <w:r w:rsidR="00E25725">
        <w:rPr>
          <w:rFonts w:ascii="Open Sans" w:hAnsi="Open Sans" w:cs="Open Sans"/>
          <w:color w:val="000000" w:themeColor="text1"/>
        </w:rPr>
        <w:t>Keep g</w:t>
      </w:r>
      <w:r w:rsidR="00D53598">
        <w:rPr>
          <w:rFonts w:ascii="Open Sans" w:hAnsi="Open Sans" w:cs="Open Sans"/>
          <w:color w:val="000000" w:themeColor="text1"/>
        </w:rPr>
        <w:t xml:space="preserve">oing around the circle until I tell you to </w:t>
      </w:r>
      <w:r w:rsidR="00E25725">
        <w:rPr>
          <w:rFonts w:ascii="Open Sans" w:hAnsi="Open Sans" w:cs="Open Sans"/>
          <w:color w:val="000000" w:themeColor="text1"/>
        </w:rPr>
        <w:t xml:space="preserve">stop.  </w:t>
      </w:r>
      <w:r>
        <w:rPr>
          <w:rFonts w:ascii="Open Sans" w:hAnsi="Open Sans" w:cs="Open Sans"/>
          <w:color w:val="000000" w:themeColor="text1"/>
        </w:rPr>
        <w:t xml:space="preserve">Remember it is 1 continuous conversation, so you and the survivor </w:t>
      </w:r>
      <w:r w:rsidRPr="00015B90">
        <w:rPr>
          <w:rFonts w:ascii="Open Sans" w:hAnsi="Open Sans" w:cs="Open Sans"/>
          <w:b/>
          <w:color w:val="000000" w:themeColor="text1"/>
        </w:rPr>
        <w:t>do not need</w:t>
      </w:r>
      <w:r>
        <w:rPr>
          <w:rFonts w:ascii="Open Sans" w:hAnsi="Open Sans" w:cs="Open Sans"/>
          <w:color w:val="000000" w:themeColor="text1"/>
        </w:rPr>
        <w:t xml:space="preserve"> to reintroduce yourself each time, or go over the person’s story each time.  Just build on the information that has already been shared. </w:t>
      </w:r>
    </w:p>
    <w:p w:rsidR="00015B90" w:rsidRDefault="00015B90" w:rsidP="00D10ED9">
      <w:pPr>
        <w:rPr>
          <w:rFonts w:ascii="Open Sans" w:hAnsi="Open Sans" w:cs="Open Sans"/>
          <w:color w:val="000000" w:themeColor="text1"/>
        </w:rPr>
      </w:pPr>
    </w:p>
    <w:p w:rsidR="00015B90" w:rsidRDefault="00015B90" w:rsidP="00D10ED9">
      <w:pPr>
        <w:rPr>
          <w:rFonts w:ascii="Open Sans" w:hAnsi="Open Sans" w:cs="Open Sans"/>
          <w:color w:val="000000" w:themeColor="text1"/>
        </w:rPr>
      </w:pPr>
      <w:r w:rsidRPr="00015B90">
        <w:rPr>
          <w:rFonts w:ascii="Open Sans" w:hAnsi="Open Sans" w:cs="Open Sans"/>
          <w:b/>
          <w:color w:val="000000" w:themeColor="text1"/>
        </w:rPr>
        <w:t>1</w:t>
      </w:r>
      <w:r w:rsidRPr="00015B90">
        <w:rPr>
          <w:rFonts w:ascii="Open Sans" w:hAnsi="Open Sans" w:cs="Open Sans"/>
          <w:b/>
          <w:color w:val="000000" w:themeColor="text1"/>
          <w:vertAlign w:val="superscript"/>
        </w:rPr>
        <w:t>st</w:t>
      </w:r>
      <w:r w:rsidRPr="00015B90">
        <w:rPr>
          <w:rFonts w:ascii="Open Sans" w:hAnsi="Open Sans" w:cs="Open Sans"/>
          <w:b/>
          <w:color w:val="000000" w:themeColor="text1"/>
        </w:rPr>
        <w:t xml:space="preserve"> person</w:t>
      </w:r>
      <w:r>
        <w:rPr>
          <w:rFonts w:ascii="Open Sans" w:hAnsi="Open Sans" w:cs="Open Sans"/>
          <w:color w:val="000000" w:themeColor="text1"/>
        </w:rPr>
        <w:t xml:space="preserve">:  </w:t>
      </w:r>
      <w:r w:rsidR="00E25725">
        <w:rPr>
          <w:rFonts w:ascii="Open Sans" w:hAnsi="Open Sans" w:cs="Open Sans"/>
          <w:color w:val="000000" w:themeColor="text1"/>
        </w:rPr>
        <w:t xml:space="preserve">Step 1: </w:t>
      </w:r>
      <w:r>
        <w:rPr>
          <w:rFonts w:ascii="Open Sans" w:hAnsi="Open Sans" w:cs="Open Sans"/>
          <w:color w:val="000000" w:themeColor="text1"/>
        </w:rPr>
        <w:t xml:space="preserve">Greet and comfort, </w:t>
      </w:r>
      <w:proofErr w:type="gramStart"/>
      <w:r>
        <w:rPr>
          <w:rFonts w:ascii="Open Sans" w:hAnsi="Open Sans" w:cs="Open Sans"/>
          <w:color w:val="000000" w:themeColor="text1"/>
        </w:rPr>
        <w:t>Introduce</w:t>
      </w:r>
      <w:proofErr w:type="gramEnd"/>
      <w:r>
        <w:rPr>
          <w:rFonts w:ascii="Open Sans" w:hAnsi="Open Sans" w:cs="Open Sans"/>
          <w:color w:val="000000" w:themeColor="text1"/>
        </w:rPr>
        <w:t xml:space="preserve"> yourself and your role</w:t>
      </w:r>
    </w:p>
    <w:p w:rsidR="00015B90" w:rsidRDefault="00015B90" w:rsidP="00D10ED9">
      <w:pPr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b/>
          <w:color w:val="000000" w:themeColor="text1"/>
        </w:rPr>
        <w:t>Next</w:t>
      </w:r>
      <w:r w:rsidRPr="00015B90">
        <w:rPr>
          <w:rFonts w:ascii="Open Sans" w:hAnsi="Open Sans" w:cs="Open Sans"/>
          <w:b/>
          <w:color w:val="000000" w:themeColor="text1"/>
        </w:rPr>
        <w:t xml:space="preserve"> person</w:t>
      </w:r>
      <w:r>
        <w:rPr>
          <w:rFonts w:ascii="Open Sans" w:hAnsi="Open Sans" w:cs="Open Sans"/>
          <w:color w:val="000000" w:themeColor="text1"/>
        </w:rPr>
        <w:t xml:space="preserve">:  </w:t>
      </w:r>
      <w:r w:rsidR="00E25725">
        <w:rPr>
          <w:rFonts w:ascii="Open Sans" w:hAnsi="Open Sans" w:cs="Open Sans"/>
          <w:color w:val="000000" w:themeColor="text1"/>
        </w:rPr>
        <w:t xml:space="preserve">Step 2: </w:t>
      </w:r>
      <w:r>
        <w:rPr>
          <w:rFonts w:ascii="Open Sans" w:hAnsi="Open Sans" w:cs="Open Sans"/>
          <w:color w:val="000000" w:themeColor="text1"/>
        </w:rPr>
        <w:t>Informed consent process</w:t>
      </w:r>
    </w:p>
    <w:p w:rsidR="00015B90" w:rsidRDefault="00015B90" w:rsidP="00D10ED9">
      <w:pPr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b/>
          <w:color w:val="000000" w:themeColor="text1"/>
        </w:rPr>
        <w:t xml:space="preserve">Next person:  </w:t>
      </w:r>
      <w:r w:rsidRPr="00015B90">
        <w:rPr>
          <w:rFonts w:ascii="Open Sans" w:hAnsi="Open Sans" w:cs="Open Sans"/>
          <w:color w:val="000000" w:themeColor="text1"/>
        </w:rPr>
        <w:t xml:space="preserve">Step </w:t>
      </w:r>
      <w:proofErr w:type="gramStart"/>
      <w:r w:rsidRPr="00015B90">
        <w:rPr>
          <w:rFonts w:ascii="Open Sans" w:hAnsi="Open Sans" w:cs="Open Sans"/>
          <w:color w:val="000000" w:themeColor="text1"/>
        </w:rPr>
        <w:t>2  Assessment</w:t>
      </w:r>
      <w:proofErr w:type="gramEnd"/>
      <w:r w:rsidRPr="00015B90">
        <w:rPr>
          <w:rFonts w:ascii="Open Sans" w:hAnsi="Open Sans" w:cs="Open Sans"/>
          <w:color w:val="000000" w:themeColor="text1"/>
        </w:rPr>
        <w:t>:  Get background information, Understand what happened.</w:t>
      </w:r>
    </w:p>
    <w:p w:rsidR="00015B90" w:rsidRDefault="00015B90" w:rsidP="00D10ED9">
      <w:pPr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b/>
          <w:color w:val="000000" w:themeColor="text1"/>
        </w:rPr>
        <w:t>Next</w:t>
      </w:r>
      <w:r w:rsidRPr="00015B90">
        <w:rPr>
          <w:rFonts w:ascii="Open Sans" w:hAnsi="Open Sans" w:cs="Open Sans"/>
          <w:b/>
          <w:color w:val="000000" w:themeColor="text1"/>
        </w:rPr>
        <w:t xml:space="preserve"> person</w:t>
      </w:r>
      <w:r>
        <w:rPr>
          <w:rFonts w:ascii="Open Sans" w:hAnsi="Open Sans" w:cs="Open Sans"/>
          <w:b/>
          <w:color w:val="000000" w:themeColor="text1"/>
        </w:rPr>
        <w:t xml:space="preserve">:   </w:t>
      </w:r>
      <w:r w:rsidRPr="00015B90">
        <w:rPr>
          <w:rFonts w:ascii="Open Sans" w:hAnsi="Open Sans" w:cs="Open Sans"/>
          <w:color w:val="000000" w:themeColor="text1"/>
        </w:rPr>
        <w:t>Step 2 Assessment</w:t>
      </w:r>
      <w:r>
        <w:rPr>
          <w:rFonts w:ascii="Open Sans" w:hAnsi="Open Sans" w:cs="Open Sans"/>
          <w:b/>
          <w:color w:val="000000" w:themeColor="text1"/>
        </w:rPr>
        <w:t xml:space="preserve">:  </w:t>
      </w:r>
      <w:r>
        <w:rPr>
          <w:rFonts w:ascii="Open Sans" w:hAnsi="Open Sans" w:cs="Open Sans"/>
          <w:color w:val="000000" w:themeColor="text1"/>
        </w:rPr>
        <w:t xml:space="preserve">Assess health and safety </w:t>
      </w:r>
    </w:p>
    <w:p w:rsidR="00015B90" w:rsidRDefault="00015B90" w:rsidP="00D10ED9">
      <w:pPr>
        <w:rPr>
          <w:rFonts w:ascii="Open Sans" w:hAnsi="Open Sans" w:cs="Open Sans"/>
          <w:color w:val="000000" w:themeColor="text1"/>
        </w:rPr>
      </w:pPr>
      <w:r w:rsidRPr="00015B90">
        <w:rPr>
          <w:rFonts w:ascii="Open Sans" w:hAnsi="Open Sans" w:cs="Open Sans"/>
          <w:b/>
          <w:color w:val="000000" w:themeColor="text1"/>
        </w:rPr>
        <w:t>Next person:</w:t>
      </w:r>
      <w:r>
        <w:rPr>
          <w:rFonts w:ascii="Open Sans" w:hAnsi="Open Sans" w:cs="Open Sans"/>
          <w:b/>
          <w:color w:val="000000" w:themeColor="text1"/>
        </w:rPr>
        <w:t xml:space="preserve">  </w:t>
      </w:r>
      <w:r w:rsidRPr="00015B90">
        <w:rPr>
          <w:rFonts w:ascii="Open Sans" w:hAnsi="Open Sans" w:cs="Open Sans"/>
          <w:color w:val="000000" w:themeColor="text1"/>
        </w:rPr>
        <w:t xml:space="preserve">Step </w:t>
      </w:r>
      <w:proofErr w:type="gramStart"/>
      <w:r w:rsidRPr="00015B90">
        <w:rPr>
          <w:rFonts w:ascii="Open Sans" w:hAnsi="Open Sans" w:cs="Open Sans"/>
          <w:color w:val="000000" w:themeColor="text1"/>
        </w:rPr>
        <w:t>2  Assessment</w:t>
      </w:r>
      <w:proofErr w:type="gramEnd"/>
      <w:r>
        <w:rPr>
          <w:rFonts w:ascii="Open Sans" w:hAnsi="Open Sans" w:cs="Open Sans"/>
          <w:color w:val="000000" w:themeColor="text1"/>
        </w:rPr>
        <w:t>:  Assess psychosocial</w:t>
      </w:r>
    </w:p>
    <w:p w:rsidR="00015B90" w:rsidRDefault="00015B90" w:rsidP="00D10ED9">
      <w:pPr>
        <w:rPr>
          <w:rFonts w:ascii="Open Sans" w:hAnsi="Open Sans" w:cs="Open Sans"/>
          <w:color w:val="000000" w:themeColor="text1"/>
        </w:rPr>
      </w:pPr>
      <w:r w:rsidRPr="00015B90">
        <w:rPr>
          <w:rFonts w:ascii="Open Sans" w:hAnsi="Open Sans" w:cs="Open Sans"/>
          <w:b/>
          <w:color w:val="000000" w:themeColor="text1"/>
        </w:rPr>
        <w:t>Next person</w:t>
      </w:r>
      <w:r>
        <w:rPr>
          <w:rFonts w:ascii="Open Sans" w:hAnsi="Open Sans" w:cs="Open Sans"/>
          <w:b/>
          <w:color w:val="000000" w:themeColor="text1"/>
        </w:rPr>
        <w:t xml:space="preserve">:  </w:t>
      </w:r>
      <w:r w:rsidR="00E25725">
        <w:rPr>
          <w:rFonts w:ascii="Open Sans" w:hAnsi="Open Sans" w:cs="Open Sans"/>
          <w:color w:val="000000" w:themeColor="text1"/>
        </w:rPr>
        <w:t>Step 3:  Case Action Plan:  Summarize key needs; Discuss options for health services (if needed)</w:t>
      </w:r>
    </w:p>
    <w:p w:rsidR="00E25725" w:rsidRDefault="00E25725" w:rsidP="00D10ED9">
      <w:pPr>
        <w:rPr>
          <w:rFonts w:ascii="Open Sans" w:hAnsi="Open Sans" w:cs="Open Sans"/>
          <w:color w:val="000000" w:themeColor="text1"/>
        </w:rPr>
      </w:pPr>
      <w:r w:rsidRPr="00E25725">
        <w:rPr>
          <w:rFonts w:ascii="Open Sans" w:hAnsi="Open Sans" w:cs="Open Sans"/>
          <w:b/>
          <w:color w:val="000000" w:themeColor="text1"/>
        </w:rPr>
        <w:t>Next person:</w:t>
      </w:r>
      <w:r>
        <w:rPr>
          <w:rFonts w:ascii="Open Sans" w:hAnsi="Open Sans" w:cs="Open Sans"/>
          <w:b/>
          <w:color w:val="000000" w:themeColor="text1"/>
        </w:rPr>
        <w:t xml:space="preserve">  </w:t>
      </w:r>
      <w:r w:rsidRPr="00E25725">
        <w:rPr>
          <w:rFonts w:ascii="Open Sans" w:hAnsi="Open Sans" w:cs="Open Sans"/>
          <w:color w:val="000000" w:themeColor="text1"/>
        </w:rPr>
        <w:t>Step 3:</w:t>
      </w:r>
      <w:r>
        <w:rPr>
          <w:rFonts w:ascii="Open Sans" w:hAnsi="Open Sans" w:cs="Open Sans"/>
          <w:color w:val="000000" w:themeColor="text1"/>
        </w:rPr>
        <w:t xml:space="preserve"> Case Action Plan:  Safety planning</w:t>
      </w:r>
    </w:p>
    <w:p w:rsidR="00E25725" w:rsidRDefault="00E25725" w:rsidP="00D10ED9">
      <w:pPr>
        <w:rPr>
          <w:rFonts w:ascii="Open Sans" w:hAnsi="Open Sans" w:cs="Open Sans"/>
          <w:color w:val="000000" w:themeColor="text1"/>
        </w:rPr>
      </w:pPr>
      <w:r w:rsidRPr="00E25725">
        <w:rPr>
          <w:rFonts w:ascii="Open Sans" w:hAnsi="Open Sans" w:cs="Open Sans"/>
          <w:b/>
          <w:color w:val="000000" w:themeColor="text1"/>
        </w:rPr>
        <w:t>Next person</w:t>
      </w:r>
      <w:r>
        <w:rPr>
          <w:rFonts w:ascii="Open Sans" w:hAnsi="Open Sans" w:cs="Open Sans"/>
          <w:color w:val="000000" w:themeColor="text1"/>
        </w:rPr>
        <w:t xml:space="preserve">:  Step 3: Case Action Plan:  Set personal goals </w:t>
      </w:r>
    </w:p>
    <w:p w:rsidR="00E25725" w:rsidRDefault="00E25725" w:rsidP="00D10ED9">
      <w:pPr>
        <w:rPr>
          <w:rFonts w:ascii="Open Sans" w:hAnsi="Open Sans" w:cs="Open Sans"/>
          <w:color w:val="000000" w:themeColor="text1"/>
        </w:rPr>
      </w:pPr>
      <w:r w:rsidRPr="00E25725">
        <w:rPr>
          <w:rFonts w:ascii="Open Sans" w:hAnsi="Open Sans" w:cs="Open Sans"/>
          <w:b/>
          <w:color w:val="000000" w:themeColor="text1"/>
        </w:rPr>
        <w:t>Next person</w:t>
      </w:r>
      <w:r>
        <w:rPr>
          <w:rFonts w:ascii="Open Sans" w:hAnsi="Open Sans" w:cs="Open Sans"/>
          <w:color w:val="000000" w:themeColor="text1"/>
        </w:rPr>
        <w:t>:  Step 3:  Informed consent for referrals; Discuss referrals</w:t>
      </w:r>
    </w:p>
    <w:p w:rsidR="00E25725" w:rsidRDefault="00E25725" w:rsidP="00D10ED9">
      <w:pPr>
        <w:rPr>
          <w:rFonts w:ascii="Open Sans" w:hAnsi="Open Sans" w:cs="Open Sans"/>
          <w:color w:val="000000" w:themeColor="text1"/>
        </w:rPr>
      </w:pPr>
      <w:r w:rsidRPr="00E25725">
        <w:rPr>
          <w:rFonts w:ascii="Open Sans" w:hAnsi="Open Sans" w:cs="Open Sans"/>
          <w:b/>
          <w:color w:val="000000" w:themeColor="text1"/>
        </w:rPr>
        <w:t>Next person</w:t>
      </w:r>
      <w:r>
        <w:rPr>
          <w:rFonts w:ascii="Open Sans" w:hAnsi="Open Sans" w:cs="Open Sans"/>
          <w:color w:val="000000" w:themeColor="text1"/>
        </w:rPr>
        <w:t>:  Step 3:  Discuss and arrange for follow-up appointment</w:t>
      </w:r>
    </w:p>
    <w:p w:rsidR="00E25725" w:rsidRDefault="00E25725" w:rsidP="00D10ED9">
      <w:pPr>
        <w:rPr>
          <w:rFonts w:ascii="Open Sans" w:hAnsi="Open Sans" w:cs="Open Sans"/>
          <w:color w:val="000000" w:themeColor="text1"/>
        </w:rPr>
      </w:pPr>
      <w:r w:rsidRPr="00E25725">
        <w:rPr>
          <w:rFonts w:ascii="Open Sans" w:hAnsi="Open Sans" w:cs="Open Sans"/>
          <w:b/>
          <w:color w:val="000000" w:themeColor="text1"/>
        </w:rPr>
        <w:t>Next person</w:t>
      </w:r>
      <w:r>
        <w:rPr>
          <w:rFonts w:ascii="Open Sans" w:hAnsi="Open Sans" w:cs="Open Sans"/>
          <w:color w:val="000000" w:themeColor="text1"/>
        </w:rPr>
        <w:t>:  (Skip Step 4) Step 5:  Follow-up on referrals / reassess safety</w:t>
      </w:r>
    </w:p>
    <w:p w:rsidR="00E25725" w:rsidRPr="00E25725" w:rsidRDefault="00E25725" w:rsidP="00D10ED9">
      <w:pPr>
        <w:rPr>
          <w:rFonts w:ascii="Open Sans" w:hAnsi="Open Sans" w:cs="Open Sans"/>
          <w:b/>
          <w:color w:val="000000" w:themeColor="text1"/>
        </w:rPr>
      </w:pPr>
    </w:p>
    <w:p w:rsidR="00015B90" w:rsidRDefault="00015B90" w:rsidP="00D10ED9">
      <w:pPr>
        <w:rPr>
          <w:rFonts w:ascii="Open Sans" w:hAnsi="Open Sans" w:cs="Open Sans"/>
          <w:color w:val="000000" w:themeColor="text1"/>
        </w:rPr>
      </w:pPr>
    </w:p>
    <w:p w:rsidR="00015B90" w:rsidRPr="00015B90" w:rsidRDefault="00015B90" w:rsidP="00D10ED9">
      <w:pPr>
        <w:rPr>
          <w:rFonts w:ascii="Open Sans" w:hAnsi="Open Sans" w:cs="Open Sans"/>
          <w:color w:val="000000" w:themeColor="text1"/>
        </w:rPr>
      </w:pPr>
    </w:p>
    <w:p w:rsidR="0076437B" w:rsidRPr="0076437B" w:rsidRDefault="0076437B" w:rsidP="0076437B">
      <w:pPr>
        <w:ind w:left="126" w:right="126"/>
        <w:rPr>
          <w:vanish/>
        </w:rPr>
      </w:pPr>
    </w:p>
    <w:sectPr w:rsidR="0076437B" w:rsidRPr="0076437B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533" w:rsidRDefault="006E3533" w:rsidP="0076437B">
      <w:pPr>
        <w:spacing w:after="0" w:line="240" w:lineRule="auto"/>
      </w:pPr>
      <w:r>
        <w:separator/>
      </w:r>
    </w:p>
  </w:endnote>
  <w:endnote w:type="continuationSeparator" w:id="0">
    <w:p w:rsidR="006E3533" w:rsidRDefault="006E3533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533" w:rsidRDefault="006E3533" w:rsidP="0076437B">
      <w:pPr>
        <w:spacing w:after="0" w:line="240" w:lineRule="auto"/>
      </w:pPr>
      <w:r>
        <w:separator/>
      </w:r>
    </w:p>
  </w:footnote>
  <w:footnote w:type="continuationSeparator" w:id="0">
    <w:p w:rsidR="006E3533" w:rsidRDefault="006E3533" w:rsidP="00764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37B"/>
    <w:rsid w:val="00015B90"/>
    <w:rsid w:val="002A060E"/>
    <w:rsid w:val="002A483B"/>
    <w:rsid w:val="0038070A"/>
    <w:rsid w:val="004B75EE"/>
    <w:rsid w:val="0050618B"/>
    <w:rsid w:val="00557AC8"/>
    <w:rsid w:val="00564281"/>
    <w:rsid w:val="00606F2E"/>
    <w:rsid w:val="006643DE"/>
    <w:rsid w:val="006924E6"/>
    <w:rsid w:val="006E3533"/>
    <w:rsid w:val="00726459"/>
    <w:rsid w:val="0074282D"/>
    <w:rsid w:val="0076437B"/>
    <w:rsid w:val="00782B88"/>
    <w:rsid w:val="007E64E5"/>
    <w:rsid w:val="00885E34"/>
    <w:rsid w:val="009A2CAD"/>
    <w:rsid w:val="009A3BE4"/>
    <w:rsid w:val="009C4564"/>
    <w:rsid w:val="009E51B9"/>
    <w:rsid w:val="009E68C5"/>
    <w:rsid w:val="00B72F36"/>
    <w:rsid w:val="00B95230"/>
    <w:rsid w:val="00CD3008"/>
    <w:rsid w:val="00D10ED9"/>
    <w:rsid w:val="00D11ED1"/>
    <w:rsid w:val="00D2798E"/>
    <w:rsid w:val="00D53598"/>
    <w:rsid w:val="00D574A9"/>
    <w:rsid w:val="00DC6420"/>
    <w:rsid w:val="00E25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BalloonText">
    <w:name w:val="Balloon Text"/>
    <w:basedOn w:val="Normal"/>
    <w:link w:val="BalloonTextChar"/>
    <w:uiPriority w:val="99"/>
    <w:semiHidden/>
    <w:unhideWhenUsed/>
    <w:rsid w:val="00782B8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B88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E51B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A46B3-072B-4B09-80E3-B6E7FFA23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IRCAdmin</cp:lastModifiedBy>
  <cp:revision>3</cp:revision>
  <dcterms:created xsi:type="dcterms:W3CDTF">2017-04-18T19:58:00Z</dcterms:created>
  <dcterms:modified xsi:type="dcterms:W3CDTF">2017-04-25T19:31:00Z</dcterms:modified>
</cp:coreProperties>
</file>